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F35" w:rsidRPr="000132C4" w:rsidRDefault="004B49EF" w:rsidP="004B49EF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0132C4">
        <w:rPr>
          <w:rFonts w:ascii="Cambria" w:hAnsi="Cambria" w:cs="Times New Roman"/>
          <w:sz w:val="24"/>
          <w:szCs w:val="24"/>
        </w:rPr>
        <w:t xml:space="preserve">Приложение № </w:t>
      </w:r>
      <w:r w:rsidR="00DF0B3A" w:rsidRPr="000132C4">
        <w:rPr>
          <w:rFonts w:ascii="Cambria" w:hAnsi="Cambria" w:cs="Times New Roman"/>
          <w:sz w:val="24"/>
          <w:szCs w:val="24"/>
        </w:rPr>
        <w:t>1</w:t>
      </w:r>
    </w:p>
    <w:p w:rsidR="004B49EF" w:rsidRPr="000132C4" w:rsidRDefault="006768DC" w:rsidP="004B49EF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F3697A">
        <w:rPr>
          <w:rFonts w:eastAsia="Times New Roman" w:cstheme="minorHAnsi"/>
          <w:lang w:eastAsia="ru-RU"/>
        </w:rPr>
        <w:t>к Учетной политике для целей бухгалтерского учета</w:t>
      </w:r>
    </w:p>
    <w:p w:rsidR="004B49EF" w:rsidRPr="000132C4" w:rsidRDefault="004B49EF" w:rsidP="004B49EF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4B49EF" w:rsidRPr="000132C4" w:rsidRDefault="004B49EF" w:rsidP="004B49EF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4B49EF" w:rsidRPr="000132C4" w:rsidRDefault="004B49EF" w:rsidP="004B49EF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</w:rPr>
      </w:pPr>
    </w:p>
    <w:p w:rsidR="004B49EF" w:rsidRPr="000132C4" w:rsidRDefault="004B49EF" w:rsidP="004B49EF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</w:rPr>
      </w:pPr>
    </w:p>
    <w:p w:rsidR="004B49EF" w:rsidRPr="000132C4" w:rsidRDefault="004B49EF" w:rsidP="004B49EF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</w:rPr>
      </w:pPr>
    </w:p>
    <w:p w:rsidR="004B49EF" w:rsidRPr="000132C4" w:rsidRDefault="004B49EF" w:rsidP="004B49EF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132C4">
        <w:rPr>
          <w:rFonts w:ascii="Cambria" w:hAnsi="Cambria" w:cs="Times New Roman"/>
          <w:b/>
          <w:sz w:val="24"/>
          <w:szCs w:val="24"/>
        </w:rPr>
        <w:t>Перечень должностных лиц, имеющих право подписи первичных учетных документов, денежных и расчетных документов, финансовых обязательств</w:t>
      </w:r>
    </w:p>
    <w:p w:rsidR="004B49EF" w:rsidRPr="000132C4" w:rsidRDefault="004B49EF" w:rsidP="004B49EF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</w:p>
    <w:p w:rsidR="004B49EF" w:rsidRPr="000132C4" w:rsidRDefault="004B49EF" w:rsidP="004B49EF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</w:p>
    <w:p w:rsidR="004B49EF" w:rsidRPr="000132C4" w:rsidRDefault="004B49EF" w:rsidP="004B49EF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</w:p>
    <w:p w:rsidR="004B49EF" w:rsidRPr="000132C4" w:rsidRDefault="004B49EF" w:rsidP="004B49E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0132C4">
        <w:rPr>
          <w:rFonts w:ascii="Cambria" w:hAnsi="Cambria" w:cs="Times New Roman"/>
          <w:sz w:val="24"/>
          <w:szCs w:val="24"/>
        </w:rPr>
        <w:t>Право первой подписи первичных расчетных документов, финансовых обязательств имеют:</w:t>
      </w:r>
    </w:p>
    <w:p w:rsidR="004B49EF" w:rsidRPr="000132C4" w:rsidRDefault="004B49EF" w:rsidP="004B49E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4B49EF" w:rsidRPr="000132C4" w:rsidRDefault="004B49EF" w:rsidP="004B49EF">
      <w:pPr>
        <w:pStyle w:val="a3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0132C4">
        <w:rPr>
          <w:rFonts w:ascii="Cambria" w:hAnsi="Cambria" w:cs="Times New Roman"/>
          <w:sz w:val="24"/>
          <w:szCs w:val="24"/>
        </w:rPr>
        <w:t>Директор</w:t>
      </w:r>
      <w:r w:rsidR="00C6365A">
        <w:rPr>
          <w:rFonts w:ascii="Cambria" w:hAnsi="Cambria" w:cs="Times New Roman"/>
          <w:sz w:val="24"/>
          <w:szCs w:val="24"/>
        </w:rPr>
        <w:t>;</w:t>
      </w:r>
      <w:r w:rsidRPr="000132C4">
        <w:rPr>
          <w:rFonts w:ascii="Cambria" w:hAnsi="Cambria" w:cs="Times New Roman"/>
          <w:sz w:val="24"/>
          <w:szCs w:val="24"/>
        </w:rPr>
        <w:t xml:space="preserve"> </w:t>
      </w:r>
    </w:p>
    <w:p w:rsidR="004B49EF" w:rsidRPr="000132C4" w:rsidRDefault="004B49EF" w:rsidP="004B49EF">
      <w:pPr>
        <w:pStyle w:val="a3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0132C4">
        <w:rPr>
          <w:rFonts w:ascii="Cambria" w:hAnsi="Cambria" w:cs="Times New Roman"/>
          <w:sz w:val="24"/>
          <w:szCs w:val="24"/>
        </w:rPr>
        <w:t>Заместитель директора</w:t>
      </w:r>
      <w:r w:rsidR="00C6365A">
        <w:rPr>
          <w:rFonts w:ascii="Cambria" w:hAnsi="Cambria" w:cs="Times New Roman"/>
          <w:sz w:val="24"/>
          <w:szCs w:val="24"/>
        </w:rPr>
        <w:t xml:space="preserve"> (утвержденны</w:t>
      </w:r>
      <w:r w:rsidR="006E40E8">
        <w:rPr>
          <w:rFonts w:ascii="Cambria" w:hAnsi="Cambria" w:cs="Times New Roman"/>
          <w:sz w:val="24"/>
          <w:szCs w:val="24"/>
        </w:rPr>
        <w:t>й</w:t>
      </w:r>
      <w:r w:rsidR="00C6365A">
        <w:rPr>
          <w:rFonts w:ascii="Cambria" w:hAnsi="Cambria" w:cs="Times New Roman"/>
          <w:sz w:val="24"/>
          <w:szCs w:val="24"/>
        </w:rPr>
        <w:t xml:space="preserve"> приказом директора).</w:t>
      </w:r>
    </w:p>
    <w:p w:rsidR="004B49EF" w:rsidRPr="000132C4" w:rsidRDefault="004B49EF" w:rsidP="004B49E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4B49EF" w:rsidRPr="000132C4" w:rsidRDefault="004B49EF" w:rsidP="004B49E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0132C4">
        <w:rPr>
          <w:rFonts w:ascii="Cambria" w:hAnsi="Cambria" w:cs="Times New Roman"/>
          <w:sz w:val="24"/>
          <w:szCs w:val="24"/>
        </w:rPr>
        <w:t xml:space="preserve">Право второй подписи расчетных документов, финансовых обязательств имеют: </w:t>
      </w:r>
    </w:p>
    <w:p w:rsidR="004B49EF" w:rsidRPr="000132C4" w:rsidRDefault="004B49EF" w:rsidP="004B49E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4B49EF" w:rsidRPr="000132C4" w:rsidRDefault="004B49EF" w:rsidP="004B49EF">
      <w:pPr>
        <w:pStyle w:val="a3"/>
        <w:numPr>
          <w:ilvl w:val="0"/>
          <w:numId w:val="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0132C4">
        <w:rPr>
          <w:rFonts w:ascii="Cambria" w:hAnsi="Cambria" w:cs="Times New Roman"/>
          <w:sz w:val="24"/>
          <w:szCs w:val="24"/>
        </w:rPr>
        <w:t>Главный бухгалтер</w:t>
      </w:r>
      <w:r w:rsidR="00C6365A">
        <w:rPr>
          <w:rFonts w:ascii="Cambria" w:hAnsi="Cambria" w:cs="Times New Roman"/>
          <w:sz w:val="24"/>
          <w:szCs w:val="24"/>
        </w:rPr>
        <w:t>;</w:t>
      </w:r>
    </w:p>
    <w:p w:rsidR="004B49EF" w:rsidRPr="000132C4" w:rsidRDefault="004B49EF" w:rsidP="004B49EF">
      <w:pPr>
        <w:pStyle w:val="a3"/>
        <w:numPr>
          <w:ilvl w:val="0"/>
          <w:numId w:val="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0132C4">
        <w:rPr>
          <w:rFonts w:ascii="Cambria" w:hAnsi="Cambria" w:cs="Times New Roman"/>
          <w:sz w:val="24"/>
          <w:szCs w:val="24"/>
        </w:rPr>
        <w:t>Заместитель главного бухгалтера</w:t>
      </w:r>
    </w:p>
    <w:p w:rsidR="004B49EF" w:rsidRPr="000132C4" w:rsidRDefault="004B49EF" w:rsidP="004B49E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4B49EF" w:rsidRPr="000132C4" w:rsidRDefault="004B49EF" w:rsidP="004B49E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bookmarkStart w:id="0" w:name="_GoBack"/>
      <w:bookmarkEnd w:id="0"/>
    </w:p>
    <w:sectPr w:rsidR="004B49EF" w:rsidRPr="00013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A0AAB"/>
    <w:multiLevelType w:val="hybridMultilevel"/>
    <w:tmpl w:val="E0CCA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C466B"/>
    <w:multiLevelType w:val="hybridMultilevel"/>
    <w:tmpl w:val="87147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722BF"/>
    <w:multiLevelType w:val="hybridMultilevel"/>
    <w:tmpl w:val="51EE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9EF"/>
    <w:rsid w:val="000132C4"/>
    <w:rsid w:val="00246545"/>
    <w:rsid w:val="004B49EF"/>
    <w:rsid w:val="006768DC"/>
    <w:rsid w:val="006E40E8"/>
    <w:rsid w:val="00C6365A"/>
    <w:rsid w:val="00DB3F35"/>
    <w:rsid w:val="00DF0B3A"/>
    <w:rsid w:val="00E27478"/>
    <w:rsid w:val="00F0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3DAAB-1985-4A30-9230-ECCE9DE4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Shammbler</dc:creator>
  <cp:keywords/>
  <dc:description/>
  <cp:lastModifiedBy>melnikova</cp:lastModifiedBy>
  <cp:revision>8</cp:revision>
  <dcterms:created xsi:type="dcterms:W3CDTF">2015-11-11T12:25:00Z</dcterms:created>
  <dcterms:modified xsi:type="dcterms:W3CDTF">2026-08-24T10:33:00Z</dcterms:modified>
</cp:coreProperties>
</file>