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C3A6C" w14:textId="56D871FE" w:rsidR="006D320E" w:rsidRPr="00965A76" w:rsidRDefault="006D320E" w:rsidP="006D320E">
      <w:pPr>
        <w:pStyle w:val="ConsPlusNormal"/>
        <w:jc w:val="right"/>
        <w:outlineLvl w:val="0"/>
        <w:rPr>
          <w:rFonts w:ascii="Cambria" w:hAnsi="Cambria" w:cs="Times New Roman"/>
          <w:sz w:val="24"/>
          <w:szCs w:val="24"/>
        </w:rPr>
      </w:pPr>
      <w:r w:rsidRPr="00965A76">
        <w:rPr>
          <w:rFonts w:ascii="Cambria" w:hAnsi="Cambria" w:cs="Times New Roman"/>
          <w:sz w:val="24"/>
          <w:szCs w:val="24"/>
        </w:rPr>
        <w:t xml:space="preserve">Приложение № </w:t>
      </w:r>
      <w:r w:rsidR="00B35417">
        <w:rPr>
          <w:rFonts w:ascii="Cambria" w:hAnsi="Cambria" w:cs="Times New Roman"/>
          <w:sz w:val="24"/>
          <w:szCs w:val="24"/>
        </w:rPr>
        <w:t>1</w:t>
      </w:r>
      <w:r w:rsidR="005146AF">
        <w:rPr>
          <w:rFonts w:ascii="Cambria" w:hAnsi="Cambria" w:cs="Times New Roman"/>
          <w:sz w:val="24"/>
          <w:szCs w:val="24"/>
        </w:rPr>
        <w:t>0</w:t>
      </w:r>
    </w:p>
    <w:p w14:paraId="67100400" w14:textId="77777777" w:rsidR="00AF787A" w:rsidRDefault="006D320E" w:rsidP="006D320E">
      <w:pPr>
        <w:pStyle w:val="ConsPlusNormal"/>
        <w:jc w:val="right"/>
        <w:outlineLvl w:val="0"/>
        <w:rPr>
          <w:rFonts w:asciiTheme="minorHAnsi" w:hAnsiTheme="minorHAnsi" w:cstheme="minorHAnsi"/>
          <w:sz w:val="22"/>
          <w:szCs w:val="22"/>
        </w:rPr>
      </w:pPr>
      <w:r w:rsidRPr="005146AF">
        <w:rPr>
          <w:rFonts w:asciiTheme="minorHAnsi" w:hAnsiTheme="minorHAnsi" w:cstheme="minorHAnsi"/>
          <w:sz w:val="22"/>
          <w:szCs w:val="22"/>
        </w:rPr>
        <w:t xml:space="preserve">к Учетной политике </w:t>
      </w:r>
      <w:r w:rsidR="00AF787A">
        <w:rPr>
          <w:rFonts w:asciiTheme="minorHAnsi" w:hAnsiTheme="minorHAnsi" w:cstheme="minorHAnsi"/>
          <w:sz w:val="22"/>
          <w:szCs w:val="22"/>
        </w:rPr>
        <w:t xml:space="preserve">Учреждения </w:t>
      </w:r>
    </w:p>
    <w:p w14:paraId="492A09C4" w14:textId="6C765747" w:rsidR="006D320E" w:rsidRPr="005146AF" w:rsidRDefault="005146AF" w:rsidP="006D320E">
      <w:pPr>
        <w:pStyle w:val="ConsPlusNormal"/>
        <w:jc w:val="right"/>
        <w:outlineLvl w:val="0"/>
        <w:rPr>
          <w:rFonts w:asciiTheme="minorHAnsi" w:hAnsiTheme="minorHAnsi" w:cstheme="minorHAnsi"/>
          <w:sz w:val="22"/>
          <w:szCs w:val="22"/>
        </w:rPr>
      </w:pPr>
      <w:r w:rsidRPr="005146AF">
        <w:rPr>
          <w:rFonts w:asciiTheme="minorHAnsi" w:eastAsia="Times New Roman" w:hAnsiTheme="minorHAnsi" w:cstheme="minorHAnsi"/>
          <w:sz w:val="22"/>
          <w:szCs w:val="22"/>
          <w:lang w:eastAsia="ru-RU"/>
        </w:rPr>
        <w:t>для целей бухгалтерского учета</w:t>
      </w:r>
    </w:p>
    <w:p w14:paraId="6CC57772" w14:textId="77777777" w:rsidR="006D320E" w:rsidRPr="00965A76" w:rsidRDefault="006D320E" w:rsidP="006D320E">
      <w:pPr>
        <w:pStyle w:val="ConsPlusNormal"/>
        <w:jc w:val="right"/>
        <w:outlineLvl w:val="0"/>
        <w:rPr>
          <w:rFonts w:ascii="Cambria" w:hAnsi="Cambria" w:cs="Times New Roman"/>
          <w:b/>
          <w:sz w:val="24"/>
          <w:szCs w:val="24"/>
        </w:rPr>
      </w:pPr>
    </w:p>
    <w:p w14:paraId="6E84490C" w14:textId="77777777" w:rsidR="00E01AB1" w:rsidRPr="00965A76" w:rsidRDefault="00E01AB1" w:rsidP="00E01AB1">
      <w:pPr>
        <w:pStyle w:val="ConsPlusNormal"/>
        <w:jc w:val="center"/>
        <w:outlineLvl w:val="0"/>
        <w:rPr>
          <w:rFonts w:ascii="Cambria" w:hAnsi="Cambria" w:cs="Times New Roman"/>
          <w:b/>
          <w:sz w:val="24"/>
          <w:szCs w:val="24"/>
        </w:rPr>
      </w:pPr>
      <w:r w:rsidRPr="00965A76">
        <w:rPr>
          <w:rFonts w:ascii="Cambria" w:hAnsi="Cambria" w:cs="Times New Roman"/>
          <w:b/>
          <w:sz w:val="24"/>
          <w:szCs w:val="24"/>
        </w:rPr>
        <w:t>Порядок принятия обязательств</w:t>
      </w:r>
      <w:r w:rsidR="006D320E" w:rsidRPr="00965A76">
        <w:rPr>
          <w:rFonts w:ascii="Cambria" w:hAnsi="Cambria" w:cs="Times New Roman"/>
          <w:b/>
          <w:sz w:val="24"/>
          <w:szCs w:val="24"/>
        </w:rPr>
        <w:t xml:space="preserve"> и денежных обязательств</w:t>
      </w:r>
    </w:p>
    <w:p w14:paraId="63F33C48" w14:textId="77777777" w:rsidR="00E01AB1" w:rsidRPr="00965A76" w:rsidRDefault="00E01AB1" w:rsidP="00E01AB1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</w:p>
    <w:tbl>
      <w:tblPr>
        <w:tblStyle w:val="a3"/>
        <w:tblW w:w="14709" w:type="dxa"/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2552"/>
        <w:gridCol w:w="2552"/>
        <w:gridCol w:w="2516"/>
        <w:gridCol w:w="2553"/>
      </w:tblGrid>
      <w:tr w:rsidR="00701B27" w:rsidRPr="00965A76" w14:paraId="7E0C1658" w14:textId="77777777" w:rsidTr="006D320E">
        <w:tc>
          <w:tcPr>
            <w:tcW w:w="567" w:type="dxa"/>
            <w:vMerge w:val="restart"/>
          </w:tcPr>
          <w:p w14:paraId="055C77CB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</w:tcPr>
          <w:p w14:paraId="476C4DDC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Хозяйственные операции</w:t>
            </w:r>
          </w:p>
        </w:tc>
        <w:tc>
          <w:tcPr>
            <w:tcW w:w="5104" w:type="dxa"/>
            <w:gridSpan w:val="2"/>
          </w:tcPr>
          <w:p w14:paraId="20F3C3B8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Принятие обязательств</w:t>
            </w:r>
            <w:r w:rsidR="00156DAE">
              <w:rPr>
                <w:rFonts w:ascii="Cambria" w:hAnsi="Cambria" w:cs="Times New Roman"/>
                <w:b/>
                <w:sz w:val="24"/>
                <w:szCs w:val="24"/>
              </w:rPr>
              <w:t xml:space="preserve"> 0 50211 000</w:t>
            </w:r>
          </w:p>
        </w:tc>
        <w:tc>
          <w:tcPr>
            <w:tcW w:w="5069" w:type="dxa"/>
            <w:gridSpan w:val="2"/>
          </w:tcPr>
          <w:p w14:paraId="42A838AB" w14:textId="77777777" w:rsidR="00156DAE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Принятие денежных обязательств</w:t>
            </w:r>
            <w:r w:rsidR="00156DAE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  <w:p w14:paraId="4A92D542" w14:textId="77777777" w:rsidR="00701B27" w:rsidRPr="00965A76" w:rsidRDefault="00156DAE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0 50212 000 </w:t>
            </w:r>
          </w:p>
        </w:tc>
      </w:tr>
      <w:tr w:rsidR="00701B27" w:rsidRPr="00965A76" w14:paraId="79DE9A71" w14:textId="77777777" w:rsidTr="006D320E">
        <w:tc>
          <w:tcPr>
            <w:tcW w:w="567" w:type="dxa"/>
            <w:vMerge/>
          </w:tcPr>
          <w:p w14:paraId="30C23836" w14:textId="77777777" w:rsidR="00701B27" w:rsidRPr="00965A76" w:rsidRDefault="00701B27" w:rsidP="00701B27">
            <w:pPr>
              <w:pStyle w:val="ConsPlusNormal"/>
              <w:ind w:firstLine="54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5F34E67" w14:textId="77777777" w:rsidR="00701B27" w:rsidRPr="00965A76" w:rsidRDefault="00701B27" w:rsidP="00701B27">
            <w:pPr>
              <w:pStyle w:val="ConsPlusNormal"/>
              <w:ind w:firstLine="54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1396A5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Момент отражения в учете</w:t>
            </w:r>
          </w:p>
        </w:tc>
        <w:tc>
          <w:tcPr>
            <w:tcW w:w="2552" w:type="dxa"/>
          </w:tcPr>
          <w:p w14:paraId="4486E785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Документ-основание</w:t>
            </w:r>
          </w:p>
        </w:tc>
        <w:tc>
          <w:tcPr>
            <w:tcW w:w="2516" w:type="dxa"/>
          </w:tcPr>
          <w:p w14:paraId="066CC046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Момент отражения в учете</w:t>
            </w:r>
          </w:p>
        </w:tc>
        <w:tc>
          <w:tcPr>
            <w:tcW w:w="2553" w:type="dxa"/>
          </w:tcPr>
          <w:p w14:paraId="1518F794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Документ-основание</w:t>
            </w:r>
          </w:p>
        </w:tc>
      </w:tr>
      <w:tr w:rsidR="00701B27" w:rsidRPr="00965A76" w14:paraId="018EF3C4" w14:textId="77777777" w:rsidTr="006D320E">
        <w:tc>
          <w:tcPr>
            <w:tcW w:w="567" w:type="dxa"/>
          </w:tcPr>
          <w:p w14:paraId="6BD7CB4C" w14:textId="77777777" w:rsidR="00701B27" w:rsidRPr="00156DAE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42" w:type="dxa"/>
            <w:gridSpan w:val="5"/>
          </w:tcPr>
          <w:p w14:paraId="509F1254" w14:textId="77777777" w:rsidR="00701B27" w:rsidRPr="00156DAE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Приобретение товаров, работ, услуг</w:t>
            </w:r>
          </w:p>
        </w:tc>
      </w:tr>
      <w:tr w:rsidR="00701B27" w:rsidRPr="00965A76" w14:paraId="032A1219" w14:textId="77777777" w:rsidTr="006D320E">
        <w:trPr>
          <w:trHeight w:val="650"/>
        </w:trPr>
        <w:tc>
          <w:tcPr>
            <w:tcW w:w="567" w:type="dxa"/>
            <w:vMerge w:val="restart"/>
          </w:tcPr>
          <w:p w14:paraId="642A521C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  <w:vMerge w:val="restart"/>
          </w:tcPr>
          <w:p w14:paraId="469CE6F2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Путем заключения договора на поставку товаров (выполнение работ, оказание услуг) поставщиком, подрядчиком (юридическим лицом)</w:t>
            </w:r>
          </w:p>
        </w:tc>
        <w:tc>
          <w:tcPr>
            <w:tcW w:w="2552" w:type="dxa"/>
            <w:vMerge w:val="restart"/>
          </w:tcPr>
          <w:p w14:paraId="0C54B100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2552" w:type="dxa"/>
            <w:vMerge w:val="restart"/>
          </w:tcPr>
          <w:p w14:paraId="281713BC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Договор</w:t>
            </w:r>
          </w:p>
        </w:tc>
        <w:tc>
          <w:tcPr>
            <w:tcW w:w="2516" w:type="dxa"/>
          </w:tcPr>
          <w:p w14:paraId="185CD8C2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3CF44C90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Акт выполненных работ</w:t>
            </w:r>
          </w:p>
        </w:tc>
      </w:tr>
      <w:tr w:rsidR="00701B27" w:rsidRPr="00965A76" w14:paraId="73FE567F" w14:textId="77777777" w:rsidTr="006D320E">
        <w:trPr>
          <w:trHeight w:val="649"/>
        </w:trPr>
        <w:tc>
          <w:tcPr>
            <w:tcW w:w="567" w:type="dxa"/>
            <w:vMerge/>
          </w:tcPr>
          <w:p w14:paraId="0004FE23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A9628E8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DAC32DA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227B7CD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8C30ED0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оплаты аванса</w:t>
            </w:r>
          </w:p>
        </w:tc>
        <w:tc>
          <w:tcPr>
            <w:tcW w:w="2553" w:type="dxa"/>
          </w:tcPr>
          <w:p w14:paraId="5E1C0525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Выписка с лицевого счета</w:t>
            </w:r>
          </w:p>
        </w:tc>
      </w:tr>
      <w:tr w:rsidR="00701B27" w:rsidRPr="00965A76" w14:paraId="1780259E" w14:textId="77777777" w:rsidTr="006D320E">
        <w:trPr>
          <w:trHeight w:val="781"/>
        </w:trPr>
        <w:tc>
          <w:tcPr>
            <w:tcW w:w="567" w:type="dxa"/>
            <w:vMerge w:val="restart"/>
          </w:tcPr>
          <w:p w14:paraId="7F494237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  <w:vMerge w:val="restart"/>
          </w:tcPr>
          <w:p w14:paraId="387E3064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Путем заключения договора гражданско-правового характера с физическим лицом о выполнении работ, оказании услуг (с учетом страховых взносов, подлежащих уплате в бюджет)</w:t>
            </w:r>
          </w:p>
        </w:tc>
        <w:tc>
          <w:tcPr>
            <w:tcW w:w="2552" w:type="dxa"/>
            <w:vMerge w:val="restart"/>
          </w:tcPr>
          <w:p w14:paraId="5C134245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2552" w:type="dxa"/>
            <w:vMerge w:val="restart"/>
          </w:tcPr>
          <w:p w14:paraId="69E23804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Договор, Расчет</w:t>
            </w:r>
          </w:p>
        </w:tc>
        <w:tc>
          <w:tcPr>
            <w:tcW w:w="2516" w:type="dxa"/>
          </w:tcPr>
          <w:p w14:paraId="268BE153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5F4FE7E5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Акт выполненных работ</w:t>
            </w:r>
          </w:p>
        </w:tc>
      </w:tr>
      <w:tr w:rsidR="00701B27" w:rsidRPr="00965A76" w14:paraId="16FAF412" w14:textId="77777777" w:rsidTr="006D320E">
        <w:trPr>
          <w:trHeight w:val="781"/>
        </w:trPr>
        <w:tc>
          <w:tcPr>
            <w:tcW w:w="567" w:type="dxa"/>
            <w:vMerge/>
          </w:tcPr>
          <w:p w14:paraId="2A2FE7AE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AD7CA6B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7D13EF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0727FFB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3A496F4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оплаты аванса</w:t>
            </w:r>
          </w:p>
        </w:tc>
        <w:tc>
          <w:tcPr>
            <w:tcW w:w="2553" w:type="dxa"/>
          </w:tcPr>
          <w:p w14:paraId="5C3FCF27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Выписка с лицевого счета</w:t>
            </w:r>
          </w:p>
        </w:tc>
      </w:tr>
      <w:tr w:rsidR="00701B27" w:rsidRPr="00965A76" w14:paraId="3B8E3D65" w14:textId="77777777" w:rsidTr="006D320E">
        <w:tc>
          <w:tcPr>
            <w:tcW w:w="567" w:type="dxa"/>
          </w:tcPr>
          <w:p w14:paraId="34721568" w14:textId="77777777" w:rsidR="00701B27" w:rsidRPr="00156DAE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42" w:type="dxa"/>
            <w:gridSpan w:val="5"/>
          </w:tcPr>
          <w:p w14:paraId="17ABF978" w14:textId="77777777" w:rsidR="00701B27" w:rsidRPr="00156DAE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Приобретение товаров, работ, услуг с использованием процедур размещения заказов</w:t>
            </w:r>
          </w:p>
        </w:tc>
      </w:tr>
      <w:tr w:rsidR="00701B27" w:rsidRPr="00965A76" w14:paraId="255AC582" w14:textId="77777777" w:rsidTr="006D320E">
        <w:trPr>
          <w:trHeight w:val="518"/>
        </w:trPr>
        <w:tc>
          <w:tcPr>
            <w:tcW w:w="567" w:type="dxa"/>
            <w:vMerge w:val="restart"/>
          </w:tcPr>
          <w:p w14:paraId="5AD62C7F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  <w:vMerge w:val="restart"/>
          </w:tcPr>
          <w:p w14:paraId="6575F80C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Путем размещения заказа на поставку продукции, выполнение работ, оказание услуг в виде запроса котировок</w:t>
            </w:r>
          </w:p>
        </w:tc>
        <w:tc>
          <w:tcPr>
            <w:tcW w:w="2552" w:type="dxa"/>
          </w:tcPr>
          <w:p w14:paraId="79B9E47C" w14:textId="77777777" w:rsidR="00156DAE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размещения извещения</w:t>
            </w:r>
            <w:r w:rsidR="00965A76">
              <w:rPr>
                <w:rFonts w:ascii="Cambria" w:hAnsi="Cambria" w:cs="Times New Roman"/>
                <w:sz w:val="24"/>
                <w:szCs w:val="24"/>
              </w:rPr>
              <w:t xml:space="preserve"> – принимаемое обязательство</w:t>
            </w:r>
            <w:r w:rsidR="00156DAE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14:paraId="6B7F5A1D" w14:textId="77777777" w:rsidR="00701B27" w:rsidRPr="00965A76" w:rsidRDefault="00156DAE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0 50217 000</w:t>
            </w:r>
          </w:p>
        </w:tc>
        <w:tc>
          <w:tcPr>
            <w:tcW w:w="2552" w:type="dxa"/>
          </w:tcPr>
          <w:p w14:paraId="0FB0E820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Извещение о проведении запроса котировок</w:t>
            </w:r>
          </w:p>
        </w:tc>
        <w:tc>
          <w:tcPr>
            <w:tcW w:w="2516" w:type="dxa"/>
          </w:tcPr>
          <w:p w14:paraId="10C5C229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0DB64AA8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Акт выполненных работ</w:t>
            </w:r>
          </w:p>
        </w:tc>
      </w:tr>
      <w:tr w:rsidR="00701B27" w:rsidRPr="00965A76" w14:paraId="39E104BC" w14:textId="77777777" w:rsidTr="006D320E">
        <w:trPr>
          <w:trHeight w:val="517"/>
        </w:trPr>
        <w:tc>
          <w:tcPr>
            <w:tcW w:w="567" w:type="dxa"/>
            <w:vMerge/>
          </w:tcPr>
          <w:p w14:paraId="2657C1BA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FAFCA93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FB203F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2552" w:type="dxa"/>
          </w:tcPr>
          <w:p w14:paraId="6E110F97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Договор</w:t>
            </w:r>
          </w:p>
        </w:tc>
        <w:tc>
          <w:tcPr>
            <w:tcW w:w="2516" w:type="dxa"/>
          </w:tcPr>
          <w:p w14:paraId="1F8FF39E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оплаты аванса</w:t>
            </w:r>
          </w:p>
        </w:tc>
        <w:tc>
          <w:tcPr>
            <w:tcW w:w="2553" w:type="dxa"/>
          </w:tcPr>
          <w:p w14:paraId="7081AD44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Выписка с лицевого счета</w:t>
            </w:r>
          </w:p>
        </w:tc>
      </w:tr>
      <w:tr w:rsidR="00701B27" w:rsidRPr="00965A76" w14:paraId="43AB2920" w14:textId="77777777" w:rsidTr="006D320E">
        <w:trPr>
          <w:trHeight w:val="650"/>
        </w:trPr>
        <w:tc>
          <w:tcPr>
            <w:tcW w:w="567" w:type="dxa"/>
            <w:vMerge w:val="restart"/>
          </w:tcPr>
          <w:p w14:paraId="087F8408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  <w:vMerge w:val="restart"/>
          </w:tcPr>
          <w:p w14:paraId="1EF8D151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Путем размещения заказа на поставку продукции, выполнение работ, оказание услуг с помощью проведения торгов (конкурс, аукцион)</w:t>
            </w:r>
          </w:p>
        </w:tc>
        <w:tc>
          <w:tcPr>
            <w:tcW w:w="2552" w:type="dxa"/>
          </w:tcPr>
          <w:p w14:paraId="4A82E2EC" w14:textId="77777777" w:rsidR="00701B27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размещения извещения</w:t>
            </w:r>
            <w:r w:rsidR="00965A76">
              <w:rPr>
                <w:rFonts w:ascii="Cambria" w:hAnsi="Cambria" w:cs="Times New Roman"/>
                <w:sz w:val="24"/>
                <w:szCs w:val="24"/>
              </w:rPr>
              <w:t xml:space="preserve"> - принимаемое обязательство</w:t>
            </w:r>
          </w:p>
          <w:p w14:paraId="1A48510D" w14:textId="77777777" w:rsidR="00156DAE" w:rsidRPr="00965A76" w:rsidRDefault="00156DAE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0 50217 000</w:t>
            </w:r>
          </w:p>
        </w:tc>
        <w:tc>
          <w:tcPr>
            <w:tcW w:w="2552" w:type="dxa"/>
          </w:tcPr>
          <w:p w14:paraId="635A26FA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Извещение о проведении торгов</w:t>
            </w:r>
          </w:p>
        </w:tc>
        <w:tc>
          <w:tcPr>
            <w:tcW w:w="2516" w:type="dxa"/>
          </w:tcPr>
          <w:p w14:paraId="14963B0F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62647A0D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Акт выполненных работ</w:t>
            </w:r>
          </w:p>
        </w:tc>
      </w:tr>
      <w:tr w:rsidR="00701B27" w:rsidRPr="00965A76" w14:paraId="650D3D3F" w14:textId="77777777" w:rsidTr="006D320E">
        <w:trPr>
          <w:trHeight w:val="649"/>
        </w:trPr>
        <w:tc>
          <w:tcPr>
            <w:tcW w:w="567" w:type="dxa"/>
            <w:vMerge/>
          </w:tcPr>
          <w:p w14:paraId="185599C1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6F82E86" w14:textId="77777777" w:rsidR="00701B27" w:rsidRPr="00965A76" w:rsidRDefault="00701B27" w:rsidP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1D8101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2552" w:type="dxa"/>
          </w:tcPr>
          <w:p w14:paraId="78EAD149" w14:textId="77777777" w:rsidR="00701B27" w:rsidRPr="00965A76" w:rsidRDefault="00701B27" w:rsidP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Договор</w:t>
            </w:r>
          </w:p>
        </w:tc>
        <w:tc>
          <w:tcPr>
            <w:tcW w:w="2516" w:type="dxa"/>
          </w:tcPr>
          <w:p w14:paraId="636BDA20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оплаты аванса</w:t>
            </w:r>
          </w:p>
        </w:tc>
        <w:tc>
          <w:tcPr>
            <w:tcW w:w="2553" w:type="dxa"/>
          </w:tcPr>
          <w:p w14:paraId="3B9BDA29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Выписка с лицевого счета</w:t>
            </w:r>
          </w:p>
        </w:tc>
      </w:tr>
      <w:tr w:rsidR="00701B27" w:rsidRPr="00965A76" w14:paraId="3F3E6122" w14:textId="77777777" w:rsidTr="006D320E">
        <w:tc>
          <w:tcPr>
            <w:tcW w:w="567" w:type="dxa"/>
          </w:tcPr>
          <w:p w14:paraId="47F3785F" w14:textId="77777777" w:rsidR="00701B27" w:rsidRPr="00156DAE" w:rsidRDefault="00701B27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42" w:type="dxa"/>
            <w:gridSpan w:val="5"/>
          </w:tcPr>
          <w:p w14:paraId="625DB039" w14:textId="77777777" w:rsidR="00701B27" w:rsidRPr="00965A76" w:rsidRDefault="00701B27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Расчеты с работниками</w:t>
            </w:r>
          </w:p>
        </w:tc>
      </w:tr>
      <w:tr w:rsidR="00701B27" w:rsidRPr="00965A76" w14:paraId="108D7A6E" w14:textId="77777777" w:rsidTr="006D320E">
        <w:tc>
          <w:tcPr>
            <w:tcW w:w="567" w:type="dxa"/>
          </w:tcPr>
          <w:p w14:paraId="57213ACE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30D9C86E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 xml:space="preserve">По начислениям в соответствии с Трудовым </w:t>
            </w:r>
            <w:hyperlink r:id="rId4" w:history="1">
              <w:r w:rsidRPr="00965A76">
                <w:rPr>
                  <w:rFonts w:ascii="Cambria" w:hAnsi="Cambria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965A76">
              <w:rPr>
                <w:rFonts w:ascii="Cambria" w:hAnsi="Cambria" w:cs="Times New Roman"/>
                <w:sz w:val="24"/>
                <w:szCs w:val="24"/>
              </w:rPr>
              <w:t xml:space="preserve"> РФ на основании:</w:t>
            </w:r>
          </w:p>
          <w:p w14:paraId="2DEAE467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- трудовых договоров;</w:t>
            </w:r>
          </w:p>
          <w:p w14:paraId="2748FEFD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- листков нетрудоспособности (за первые три дня нетрудоспособности);</w:t>
            </w:r>
          </w:p>
          <w:p w14:paraId="366AF2E6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- заявлений о предоставлении отпуска и т.п.</w:t>
            </w:r>
          </w:p>
        </w:tc>
        <w:tc>
          <w:tcPr>
            <w:tcW w:w="2552" w:type="dxa"/>
          </w:tcPr>
          <w:p w14:paraId="2136DE82" w14:textId="586745A6" w:rsidR="00701B27" w:rsidRPr="005146AF" w:rsidRDefault="005146AF" w:rsidP="00156DA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146AF">
              <w:rPr>
                <w:rFonts w:ascii="Cambria" w:hAnsi="Cambria" w:cs="Times New Roman"/>
                <w:sz w:val="24"/>
                <w:szCs w:val="24"/>
              </w:rPr>
              <w:t>В</w:t>
            </w:r>
            <w:r w:rsidR="00965A76" w:rsidRPr="005146AF">
              <w:rPr>
                <w:rFonts w:ascii="Cambria" w:hAnsi="Cambria" w:cs="Times New Roman"/>
                <w:sz w:val="24"/>
                <w:szCs w:val="24"/>
              </w:rPr>
              <w:t xml:space="preserve"> общей сумме, утвержденной Планом ФХД </w:t>
            </w:r>
            <w:r w:rsidR="00156DAE" w:rsidRPr="005146AF">
              <w:rPr>
                <w:rFonts w:ascii="Cambria" w:hAnsi="Cambria" w:cs="Times New Roman"/>
                <w:sz w:val="24"/>
                <w:szCs w:val="24"/>
              </w:rPr>
              <w:t xml:space="preserve">(сметой) </w:t>
            </w:r>
            <w:r w:rsidR="00965A76" w:rsidRPr="005146AF">
              <w:rPr>
                <w:rFonts w:ascii="Cambria" w:hAnsi="Cambria" w:cs="Times New Roman"/>
                <w:sz w:val="24"/>
                <w:szCs w:val="24"/>
              </w:rPr>
              <w:t>первыми операциями года</w:t>
            </w:r>
          </w:p>
        </w:tc>
        <w:tc>
          <w:tcPr>
            <w:tcW w:w="2552" w:type="dxa"/>
          </w:tcPr>
          <w:p w14:paraId="613A0CE2" w14:textId="37E128A4" w:rsidR="00701B27" w:rsidRPr="005146AF" w:rsidRDefault="005146AF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146AF">
              <w:rPr>
                <w:rFonts w:ascii="Cambria" w:hAnsi="Cambria" w:cs="Times New Roman"/>
                <w:sz w:val="24"/>
                <w:szCs w:val="24"/>
              </w:rPr>
              <w:t>У</w:t>
            </w:r>
            <w:r w:rsidR="006D320E" w:rsidRPr="005146AF">
              <w:rPr>
                <w:rFonts w:ascii="Cambria" w:hAnsi="Cambria" w:cs="Times New Roman"/>
                <w:sz w:val="24"/>
                <w:szCs w:val="24"/>
              </w:rPr>
              <w:t>твержде</w:t>
            </w:r>
            <w:r w:rsidR="00156DAE" w:rsidRPr="005146AF">
              <w:rPr>
                <w:rFonts w:ascii="Cambria" w:hAnsi="Cambria" w:cs="Times New Roman"/>
                <w:sz w:val="24"/>
                <w:szCs w:val="24"/>
              </w:rPr>
              <w:t>нные плановые (сметные) показатели на год</w:t>
            </w:r>
          </w:p>
        </w:tc>
        <w:tc>
          <w:tcPr>
            <w:tcW w:w="2516" w:type="dxa"/>
          </w:tcPr>
          <w:p w14:paraId="0B0D349D" w14:textId="77777777" w:rsidR="00701B27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14A81DD7" w14:textId="77777777" w:rsidR="00701B27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Расчетно-платежная ведомость, Записка-расчет, Листок нетрудоспособности</w:t>
            </w:r>
          </w:p>
        </w:tc>
      </w:tr>
      <w:tr w:rsidR="006D320E" w:rsidRPr="00965A76" w14:paraId="4566B2A2" w14:textId="77777777" w:rsidTr="006D320E">
        <w:trPr>
          <w:trHeight w:val="650"/>
        </w:trPr>
        <w:tc>
          <w:tcPr>
            <w:tcW w:w="567" w:type="dxa"/>
            <w:vMerge w:val="restart"/>
          </w:tcPr>
          <w:p w14:paraId="1E9E7FB7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  <w:vMerge w:val="restart"/>
          </w:tcPr>
          <w:p w14:paraId="41965A56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По командировочным расходам</w:t>
            </w:r>
          </w:p>
        </w:tc>
        <w:tc>
          <w:tcPr>
            <w:tcW w:w="2552" w:type="dxa"/>
            <w:vMerge w:val="restart"/>
          </w:tcPr>
          <w:p w14:paraId="40145A54" w14:textId="77777777" w:rsidR="00156DAE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На дату Приказа</w:t>
            </w:r>
          </w:p>
          <w:p w14:paraId="335CB1A6" w14:textId="359A3A53" w:rsidR="006D320E" w:rsidRPr="00965A76" w:rsidRDefault="006D320E" w:rsidP="00156DA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061806D9" w14:textId="77777777" w:rsidR="00156DAE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Приказ</w:t>
            </w:r>
            <w:r w:rsidR="00156DAE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14:paraId="3079D25D" w14:textId="78BC5F5C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C880683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196EA96E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 xml:space="preserve">Авансовый отчет </w:t>
            </w:r>
          </w:p>
        </w:tc>
      </w:tr>
      <w:tr w:rsidR="006D320E" w:rsidRPr="00965A76" w14:paraId="04D6229C" w14:textId="77777777" w:rsidTr="006D320E">
        <w:trPr>
          <w:trHeight w:val="649"/>
        </w:trPr>
        <w:tc>
          <w:tcPr>
            <w:tcW w:w="567" w:type="dxa"/>
            <w:vMerge/>
          </w:tcPr>
          <w:p w14:paraId="0FDFCA3F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75E7AC0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E97E381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3FF97D7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F70F3FD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выплаты аванса</w:t>
            </w:r>
          </w:p>
        </w:tc>
        <w:tc>
          <w:tcPr>
            <w:tcW w:w="2553" w:type="dxa"/>
          </w:tcPr>
          <w:p w14:paraId="6B4D056D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Приказ</w:t>
            </w:r>
          </w:p>
        </w:tc>
      </w:tr>
      <w:tr w:rsidR="006D320E" w:rsidRPr="00965A76" w14:paraId="2BAB0C7C" w14:textId="77777777" w:rsidTr="006D320E">
        <w:trPr>
          <w:trHeight w:val="259"/>
        </w:trPr>
        <w:tc>
          <w:tcPr>
            <w:tcW w:w="567" w:type="dxa"/>
            <w:vMerge w:val="restart"/>
          </w:tcPr>
          <w:p w14:paraId="70788B98" w14:textId="62738F77" w:rsidR="006D320E" w:rsidRPr="00965A76" w:rsidRDefault="006D320E" w:rsidP="004C115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3.</w:t>
            </w:r>
            <w:r w:rsidR="004C115A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Merge w:val="restart"/>
          </w:tcPr>
          <w:p w14:paraId="5B9029F2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По подотчетным суммам, выданным на хозяйственные нужды</w:t>
            </w:r>
          </w:p>
        </w:tc>
        <w:tc>
          <w:tcPr>
            <w:tcW w:w="2552" w:type="dxa"/>
            <w:vMerge w:val="restart"/>
          </w:tcPr>
          <w:p w14:paraId="44A62020" w14:textId="77777777" w:rsidR="00156DAE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На дату заявления на выдачу подотчетной суммы</w:t>
            </w:r>
          </w:p>
          <w:p w14:paraId="7B06588C" w14:textId="6DA34B20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3D7FE0DB" w14:textId="77777777" w:rsidR="00156DAE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Заявление на выдачу подотчетной суммы</w:t>
            </w:r>
          </w:p>
          <w:p w14:paraId="11D6B102" w14:textId="2C85EA76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745159CA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6FEE7FD5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 xml:space="preserve">Авансовый отчет </w:t>
            </w:r>
          </w:p>
        </w:tc>
      </w:tr>
      <w:tr w:rsidR="006D320E" w:rsidRPr="00965A76" w14:paraId="255910CF" w14:textId="77777777" w:rsidTr="006D320E">
        <w:trPr>
          <w:trHeight w:val="259"/>
        </w:trPr>
        <w:tc>
          <w:tcPr>
            <w:tcW w:w="567" w:type="dxa"/>
            <w:vMerge/>
          </w:tcPr>
          <w:p w14:paraId="5C0ABF7F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3614BCC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6A590B9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8ADEB36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32566EF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выплаты аванса</w:t>
            </w:r>
          </w:p>
        </w:tc>
        <w:tc>
          <w:tcPr>
            <w:tcW w:w="2553" w:type="dxa"/>
          </w:tcPr>
          <w:p w14:paraId="0CEAC375" w14:textId="77777777" w:rsidR="006D320E" w:rsidRPr="00965A76" w:rsidRDefault="006D320E" w:rsidP="006D320E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Заявление на выдачу подотчетной суммы</w:t>
            </w:r>
          </w:p>
        </w:tc>
      </w:tr>
      <w:tr w:rsidR="006D320E" w:rsidRPr="00965A76" w14:paraId="30FA9CA0" w14:textId="77777777" w:rsidTr="006D320E">
        <w:tc>
          <w:tcPr>
            <w:tcW w:w="567" w:type="dxa"/>
          </w:tcPr>
          <w:p w14:paraId="64E69C9B" w14:textId="77777777" w:rsidR="006D320E" w:rsidRPr="00156DAE" w:rsidRDefault="006D320E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42" w:type="dxa"/>
            <w:gridSpan w:val="5"/>
          </w:tcPr>
          <w:p w14:paraId="7E12C41E" w14:textId="77777777" w:rsidR="006D320E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Расчеты с бюджетом по налогам и страховым взносам</w:t>
            </w:r>
          </w:p>
        </w:tc>
      </w:tr>
      <w:tr w:rsidR="00701B27" w:rsidRPr="00965A76" w14:paraId="777BFFC2" w14:textId="77777777" w:rsidTr="006D320E">
        <w:tc>
          <w:tcPr>
            <w:tcW w:w="567" w:type="dxa"/>
          </w:tcPr>
          <w:p w14:paraId="195764FE" w14:textId="77777777" w:rsidR="00701B27" w:rsidRPr="00965A76" w:rsidRDefault="00701B27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14:paraId="48CA26F6" w14:textId="77777777" w:rsidR="00701B27" w:rsidRPr="00965A76" w:rsidRDefault="00701B27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По начисленным страховым взносам, налогам и сборам</w:t>
            </w:r>
          </w:p>
        </w:tc>
        <w:tc>
          <w:tcPr>
            <w:tcW w:w="2552" w:type="dxa"/>
          </w:tcPr>
          <w:p w14:paraId="0E45782C" w14:textId="77777777" w:rsidR="00701B27" w:rsidRPr="00965A76" w:rsidRDefault="00701B27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На дату образования кредиторской задолженности</w:t>
            </w:r>
          </w:p>
        </w:tc>
        <w:tc>
          <w:tcPr>
            <w:tcW w:w="2552" w:type="dxa"/>
          </w:tcPr>
          <w:p w14:paraId="1A1FEA6E" w14:textId="77777777" w:rsidR="00701B27" w:rsidRPr="00965A76" w:rsidRDefault="00701B27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 xml:space="preserve">Налоговые карточки, налоговые декларации, Расчет </w:t>
            </w: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>по страховым взносам, Расчетно-платежная ведомость</w:t>
            </w:r>
          </w:p>
        </w:tc>
        <w:tc>
          <w:tcPr>
            <w:tcW w:w="2516" w:type="dxa"/>
          </w:tcPr>
          <w:p w14:paraId="55714B83" w14:textId="77777777" w:rsidR="00701B27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 xml:space="preserve">На дату образования кредиторской </w:t>
            </w: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>задолженности</w:t>
            </w:r>
          </w:p>
        </w:tc>
        <w:tc>
          <w:tcPr>
            <w:tcW w:w="2553" w:type="dxa"/>
          </w:tcPr>
          <w:p w14:paraId="766ABA5A" w14:textId="77777777" w:rsidR="00701B27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 xml:space="preserve">Налоговые карточки, налоговые </w:t>
            </w:r>
            <w:r w:rsidRPr="00965A76">
              <w:rPr>
                <w:rFonts w:ascii="Cambria" w:hAnsi="Cambria" w:cs="Times New Roman"/>
                <w:sz w:val="24"/>
                <w:szCs w:val="24"/>
              </w:rPr>
              <w:lastRenderedPageBreak/>
              <w:t>декларации, Расчет по страховым взносам, Расчетно-платежная ведомость</w:t>
            </w:r>
          </w:p>
        </w:tc>
      </w:tr>
      <w:tr w:rsidR="006D320E" w:rsidRPr="00965A76" w14:paraId="7AE136F7" w14:textId="77777777" w:rsidTr="00D43C13">
        <w:tc>
          <w:tcPr>
            <w:tcW w:w="567" w:type="dxa"/>
          </w:tcPr>
          <w:p w14:paraId="6B0FB96C" w14:textId="77777777" w:rsidR="006D320E" w:rsidRPr="00156DAE" w:rsidRDefault="006D320E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142" w:type="dxa"/>
            <w:gridSpan w:val="5"/>
          </w:tcPr>
          <w:p w14:paraId="55495F7E" w14:textId="77777777" w:rsidR="006D320E" w:rsidRPr="00965A76" w:rsidRDefault="006D320E" w:rsidP="00701B27">
            <w:pPr>
              <w:pStyle w:val="ConsPlusNormal"/>
              <w:ind w:left="106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/>
                <w:sz w:val="24"/>
                <w:szCs w:val="24"/>
              </w:rPr>
              <w:t>Расчеты по прочим хозяйственным операциям</w:t>
            </w:r>
          </w:p>
        </w:tc>
      </w:tr>
      <w:tr w:rsidR="006D320E" w:rsidRPr="00965A76" w14:paraId="02967D8A" w14:textId="77777777" w:rsidTr="006D320E">
        <w:tc>
          <w:tcPr>
            <w:tcW w:w="567" w:type="dxa"/>
          </w:tcPr>
          <w:p w14:paraId="2D06ABE6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14:paraId="73FD6E4B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По прочим нормативно- публичным обязательствам</w:t>
            </w:r>
          </w:p>
        </w:tc>
        <w:tc>
          <w:tcPr>
            <w:tcW w:w="2552" w:type="dxa"/>
          </w:tcPr>
          <w:p w14:paraId="5C7D27FC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На дату образования кредиторской задолженности</w:t>
            </w:r>
          </w:p>
        </w:tc>
        <w:tc>
          <w:tcPr>
            <w:tcW w:w="2552" w:type="dxa"/>
          </w:tcPr>
          <w:p w14:paraId="4873C863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Оправдательные документы</w:t>
            </w:r>
          </w:p>
        </w:tc>
        <w:tc>
          <w:tcPr>
            <w:tcW w:w="2516" w:type="dxa"/>
          </w:tcPr>
          <w:p w14:paraId="1CDB4FA4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На дату образования кредиторской задолженности</w:t>
            </w:r>
          </w:p>
        </w:tc>
        <w:tc>
          <w:tcPr>
            <w:tcW w:w="2553" w:type="dxa"/>
          </w:tcPr>
          <w:p w14:paraId="248AF99B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Оправдательные документы</w:t>
            </w:r>
          </w:p>
        </w:tc>
      </w:tr>
      <w:tr w:rsidR="006D320E" w:rsidRPr="00965A76" w14:paraId="7154DB63" w14:textId="77777777" w:rsidTr="006D320E">
        <w:tc>
          <w:tcPr>
            <w:tcW w:w="567" w:type="dxa"/>
          </w:tcPr>
          <w:p w14:paraId="6D082EEF" w14:textId="1C87D3D2" w:rsidR="006D320E" w:rsidRPr="00965A76" w:rsidRDefault="006D320E" w:rsidP="004C115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5.</w:t>
            </w:r>
            <w:r w:rsidR="004C115A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DFD7DF5" w14:textId="77777777" w:rsidR="006D320E" w:rsidRPr="00965A76" w:rsidRDefault="006D320E" w:rsidP="006D320E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По штрафам, пеням и т.п.</w:t>
            </w:r>
          </w:p>
        </w:tc>
        <w:tc>
          <w:tcPr>
            <w:tcW w:w="2552" w:type="dxa"/>
          </w:tcPr>
          <w:p w14:paraId="30D61904" w14:textId="77777777" w:rsidR="006D320E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принятия решения руководителем об уплате</w:t>
            </w:r>
          </w:p>
          <w:p w14:paraId="208A6F6B" w14:textId="77777777" w:rsidR="00156DAE" w:rsidRDefault="00156DA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ИЛИ</w:t>
            </w:r>
          </w:p>
          <w:p w14:paraId="79E121DA" w14:textId="77777777" w:rsidR="00156DAE" w:rsidRPr="00965A76" w:rsidRDefault="00156DA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Дата вступления в силу решения суда</w:t>
            </w:r>
          </w:p>
        </w:tc>
        <w:tc>
          <w:tcPr>
            <w:tcW w:w="2552" w:type="dxa"/>
          </w:tcPr>
          <w:p w14:paraId="4CDC9B0F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Нормативно-правовой акт, Распоряжение руководителя об уплате</w:t>
            </w:r>
          </w:p>
        </w:tc>
        <w:tc>
          <w:tcPr>
            <w:tcW w:w="2516" w:type="dxa"/>
          </w:tcPr>
          <w:p w14:paraId="463579D2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Дата начисления кредиторской задолженности</w:t>
            </w:r>
          </w:p>
        </w:tc>
        <w:tc>
          <w:tcPr>
            <w:tcW w:w="2553" w:type="dxa"/>
          </w:tcPr>
          <w:p w14:paraId="0C8F524C" w14:textId="77777777" w:rsidR="006D320E" w:rsidRPr="00965A76" w:rsidRDefault="006D320E" w:rsidP="006D320E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sz w:val="24"/>
                <w:szCs w:val="24"/>
              </w:rPr>
              <w:t>Нормативно-правовой акт, Распоряжение руководителя об уплате</w:t>
            </w:r>
          </w:p>
        </w:tc>
      </w:tr>
    </w:tbl>
    <w:p w14:paraId="5F71647E" w14:textId="77777777" w:rsidR="00354CA6" w:rsidRPr="00965A76" w:rsidRDefault="00354CA6" w:rsidP="00E01AB1">
      <w:pPr>
        <w:rPr>
          <w:rFonts w:ascii="Cambria" w:hAnsi="Cambria" w:cs="Times New Roman"/>
          <w:sz w:val="24"/>
          <w:szCs w:val="24"/>
        </w:rPr>
      </w:pPr>
    </w:p>
    <w:p w14:paraId="1C29159C" w14:textId="77777777" w:rsidR="006D320E" w:rsidRPr="00965A76" w:rsidRDefault="006D320E" w:rsidP="00E01AB1">
      <w:pPr>
        <w:rPr>
          <w:rFonts w:ascii="Cambria" w:hAnsi="Cambria" w:cs="Times New Roman"/>
          <w:sz w:val="24"/>
          <w:szCs w:val="24"/>
        </w:rPr>
        <w:sectPr w:rsidR="006D320E" w:rsidRPr="00965A76" w:rsidSect="00701B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F2EC15C" w14:textId="77777777" w:rsidR="006D320E" w:rsidRPr="00965A76" w:rsidRDefault="006D320E" w:rsidP="00E01AB1">
      <w:pPr>
        <w:rPr>
          <w:rFonts w:ascii="Cambria" w:hAnsi="Cambria" w:cs="Times New Roman"/>
          <w:sz w:val="24"/>
          <w:szCs w:val="24"/>
        </w:rPr>
      </w:pPr>
    </w:p>
    <w:p w14:paraId="6FBCCF65" w14:textId="77777777" w:rsidR="00E01AB1" w:rsidRPr="00965A76" w:rsidRDefault="00E01AB1" w:rsidP="006D32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imes New Roman"/>
          <w:b/>
          <w:bCs/>
          <w:sz w:val="24"/>
          <w:szCs w:val="24"/>
        </w:rPr>
      </w:pPr>
      <w:r w:rsidRPr="00965A76">
        <w:rPr>
          <w:rFonts w:ascii="Cambria" w:hAnsi="Cambria" w:cs="Times New Roman"/>
          <w:b/>
          <w:bCs/>
          <w:sz w:val="24"/>
          <w:szCs w:val="24"/>
        </w:rPr>
        <w:t>Порядок включения данных бюджетного учета</w:t>
      </w:r>
      <w:r w:rsidR="006D320E" w:rsidRPr="00965A76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Pr="00965A76">
        <w:rPr>
          <w:rFonts w:ascii="Cambria" w:hAnsi="Cambria" w:cs="Times New Roman"/>
          <w:b/>
          <w:bCs/>
          <w:sz w:val="24"/>
          <w:szCs w:val="24"/>
        </w:rPr>
        <w:t>в показатели принятых денежных обязательств</w:t>
      </w:r>
    </w:p>
    <w:p w14:paraId="396D41F7" w14:textId="77777777" w:rsidR="00E01AB1" w:rsidRPr="00965A76" w:rsidRDefault="00E01AB1" w:rsidP="00E01A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Times New Roman"/>
          <w:bCs/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4536"/>
      </w:tblGrid>
      <w:tr w:rsidR="00E01AB1" w:rsidRPr="00965A76" w14:paraId="477319B4" w14:textId="77777777" w:rsidTr="004C115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886657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CAE7A2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Хозяйственные операции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24E507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Данные бюджетного учета</w:t>
            </w:r>
          </w:p>
        </w:tc>
      </w:tr>
      <w:tr w:rsidR="00E01AB1" w:rsidRPr="00965A76" w14:paraId="69B4F6CC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ADF844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1A156F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Приобретение товаров, работ, услуг</w:t>
            </w:r>
          </w:p>
        </w:tc>
      </w:tr>
      <w:tr w:rsidR="00E01AB1" w:rsidRPr="00965A76" w14:paraId="1B86B245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6CE825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12ACD5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Расчеты с контрагентами, в том числе с учетом предварительной оплаты (за исключением расчетов с подотчетными лицами и расчетов по платежам в бюджеты)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7D359A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разница дебетовых и кредитовых оборотов по счетам 1 206 21 000 - 1 206 26 000, 1 206 31 000 - 1 206 34 000, отражающих авансовые платежи за текущий период (за исключением остатка прошлых лет и кредитовых оборотов по указанным счетам, изменяющих этот остаток);</w:t>
            </w:r>
          </w:p>
          <w:p w14:paraId="347E4710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кредитовых оборотов по счетам 1 302 21 000 - 1 302 26 000, 1 302 31 000 - 1 302 34 000 за текущий период (за исключением оборотов, отражающих увеличение (уменьшение) кредиторской задолженности по принятым в текущем периоде денежным обязательствам в счет авансовых платежей прошлых лет);</w:t>
            </w:r>
          </w:p>
          <w:p w14:paraId="6B78FCCA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дебетовых оборотов по счетам 1 302 21 000 - 1 302 26 000, 1 302 31 000 - 1 302 34 000, отражающих исполненные в текущем периоде принятые денежные обязательства прошлых лет</w:t>
            </w:r>
          </w:p>
        </w:tc>
      </w:tr>
      <w:tr w:rsidR="00E01AB1" w:rsidRPr="00965A76" w14:paraId="16256C20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71AF4D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5ED339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D9F8AB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</w:tr>
      <w:tr w:rsidR="00E01AB1" w:rsidRPr="00965A76" w14:paraId="73290F01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B1BD59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B9E23D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Расчеты с подотчетными лицами</w:t>
            </w:r>
          </w:p>
        </w:tc>
      </w:tr>
      <w:tr w:rsidR="00E01AB1" w:rsidRPr="00965A76" w14:paraId="0EB070B7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319932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CEC225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Расчеты с подотчетными лицами по выданным авансам, включая расчеты с использованием пластиковых карт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FADB02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разница дебетовых и кредитовых оборотов соответствующих аналитических счетов счета 1 208 00 000, отражающих полученные подотчетными лицами денежные средства, за минусом возврата выданных в текущем периоде авансовых платежей, а также остатка выданных авансов прошлых лет и кредитовых оборотов, изменяющих этот остаток;</w:t>
            </w:r>
          </w:p>
          <w:p w14:paraId="6EB0C632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дебетовых оборотов соответствующих аналитических счетов счета 1 208 00 000, отражающих возмещение в текущем периоде подотчетным лицам перерасходов по авансам прошлых лет</w:t>
            </w:r>
          </w:p>
        </w:tc>
      </w:tr>
      <w:tr w:rsidR="00E01AB1" w:rsidRPr="00965A76" w14:paraId="5B535F16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E0DC65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3E635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Оплата труда и иные выплаты работникам</w:t>
            </w:r>
          </w:p>
        </w:tc>
      </w:tr>
      <w:tr w:rsidR="00E01AB1" w:rsidRPr="00965A76" w14:paraId="6537F8BD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73B50C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F54FF8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Расчеты с работниками по оплате труда и иным выплатам в соответствии с законодательством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09C94A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кредитовых оборотов по счетам 1 302 11 000 - 1 302 13 000, отражающих начисленные (принятые) в текущем периоде обязательства, подлежащие к исполнению в текущем финансовом году;</w:t>
            </w:r>
          </w:p>
          <w:p w14:paraId="397C00D0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дебетовых оборотов по счетам 1 302 11 000 - 1 302 13 000, 1 304 02 000, 1 304 03 000, отражающих исполненные в текущем периоде принятые денежные обязательства прошлых лет</w:t>
            </w:r>
          </w:p>
        </w:tc>
      </w:tr>
      <w:tr w:rsidR="00E01AB1" w:rsidRPr="00965A76" w14:paraId="2F01DC58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4E47F2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2AEE38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Расчеты по обязательным платежам в бюджеты бюджетной системы РФ</w:t>
            </w:r>
          </w:p>
        </w:tc>
      </w:tr>
      <w:tr w:rsidR="00E01AB1" w:rsidRPr="00965A76" w14:paraId="0D96C843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6EFB6D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B06E2C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Расчеты с бюджетами бюджетной системы РФ по налогам, взносам, государственной пошлине, сборам и иным обязательным платежам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7F6547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кредитовых оборотов по счетам 1 303 02 000 - 1 303 13 000, отражающих начисленные (принятые) в текущем периоде платежи (за исключением кредитовых оборотов, отражающих возврат излишне уплаченных платежей);</w:t>
            </w:r>
          </w:p>
          <w:p w14:paraId="165D1FB9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дебетовых оборотов по счетам 1 303 02 000 - 1 303 13 000, отражающих исполненные в текущем периоде принятые обязательства по оплате платежей прошлых лет, числящихся на начало года</w:t>
            </w:r>
          </w:p>
        </w:tc>
      </w:tr>
      <w:tr w:rsidR="00E01AB1" w:rsidRPr="00965A76" w14:paraId="303E5AA8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79C136" w14:textId="26DA8EA6" w:rsidR="00E01AB1" w:rsidRPr="00156DAE" w:rsidRDefault="004C115A" w:rsidP="004C1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F62D8D" w14:textId="77777777" w:rsidR="00E01AB1" w:rsidRPr="00156DAE" w:rsidRDefault="00E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156DAE">
              <w:rPr>
                <w:rFonts w:ascii="Cambria" w:hAnsi="Cambria" w:cs="Times New Roman"/>
                <w:b/>
                <w:bCs/>
                <w:sz w:val="24"/>
                <w:szCs w:val="24"/>
              </w:rPr>
              <w:t>Расчеты по прочим хозяйственным операциям</w:t>
            </w:r>
          </w:p>
        </w:tc>
      </w:tr>
      <w:tr w:rsidR="00E01AB1" w:rsidRPr="00965A76" w14:paraId="23286DD0" w14:textId="77777777" w:rsidTr="004C115A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A84B67" w14:textId="74ED6675" w:rsidR="00E01AB1" w:rsidRPr="00965A76" w:rsidRDefault="004C115A" w:rsidP="004C1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</w:rPr>
              <w:t>5</w:t>
            </w:r>
            <w:r w:rsidR="00E01AB1" w:rsidRPr="00965A76">
              <w:rPr>
                <w:rFonts w:ascii="Cambria" w:hAnsi="Cambria" w:cs="Times New Roman"/>
                <w:bCs/>
                <w:sz w:val="24"/>
                <w:szCs w:val="24"/>
              </w:rPr>
              <w:t>.</w:t>
            </w:r>
            <w:r>
              <w:rPr>
                <w:rFonts w:ascii="Cambria" w:hAnsi="Cambria" w:cs="Times New Roman"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6173F3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Расчеты по штрафам, пеням и проч.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AA20B2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кредитовых оборотов счета 1 302 91 000, отражающих начисленные (принятые) в текущем периоде обязательства, подлежащие к исполнению в текущем финансовом году;</w:t>
            </w:r>
          </w:p>
          <w:p w14:paraId="4AB52A66" w14:textId="77777777" w:rsidR="00E01AB1" w:rsidRPr="00965A76" w:rsidRDefault="00E01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965A76">
              <w:rPr>
                <w:rFonts w:ascii="Cambria" w:hAnsi="Cambria" w:cs="Times New Roman"/>
                <w:bCs/>
                <w:sz w:val="24"/>
                <w:szCs w:val="24"/>
              </w:rPr>
              <w:t>- сумма дебетовых оборотов счетов 1 302 91 000, отражающих исполненные в текущем периоде обязательства прошлых лет</w:t>
            </w:r>
          </w:p>
        </w:tc>
      </w:tr>
    </w:tbl>
    <w:p w14:paraId="61098779" w14:textId="77777777" w:rsidR="00E01AB1" w:rsidRPr="00965A76" w:rsidRDefault="00E01AB1" w:rsidP="00E01AB1">
      <w:pPr>
        <w:rPr>
          <w:rFonts w:ascii="Cambria" w:hAnsi="Cambria" w:cs="Times New Roman"/>
          <w:sz w:val="24"/>
          <w:szCs w:val="24"/>
        </w:rPr>
      </w:pPr>
    </w:p>
    <w:sectPr w:rsidR="00E01AB1" w:rsidRPr="00965A76" w:rsidSect="006D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B1"/>
    <w:rsid w:val="00156DAE"/>
    <w:rsid w:val="002D1C4C"/>
    <w:rsid w:val="00354CA6"/>
    <w:rsid w:val="004C115A"/>
    <w:rsid w:val="005146AF"/>
    <w:rsid w:val="006D320E"/>
    <w:rsid w:val="00701B27"/>
    <w:rsid w:val="00965A76"/>
    <w:rsid w:val="00AF787A"/>
    <w:rsid w:val="00B35417"/>
    <w:rsid w:val="00B5363D"/>
    <w:rsid w:val="00C5022F"/>
    <w:rsid w:val="00E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A2E0"/>
  <w15:docId w15:val="{100737E8-0632-4F4C-894A-588FD768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39"/>
    <w:rsid w:val="00701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EE2828F72FCA056425C93D64078CC3CC3F8F1A26A7E00D629049149B3e11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Shammbler</dc:creator>
  <cp:keywords/>
  <dc:description/>
  <cp:lastModifiedBy>melnikova</cp:lastModifiedBy>
  <cp:revision>10</cp:revision>
  <dcterms:created xsi:type="dcterms:W3CDTF">2014-09-25T18:53:00Z</dcterms:created>
  <dcterms:modified xsi:type="dcterms:W3CDTF">2026-08-20T10:32:00Z</dcterms:modified>
</cp:coreProperties>
</file>